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6EA5" w14:textId="77777777" w:rsidR="00530E5C" w:rsidRPr="00530E5C" w:rsidRDefault="00530E5C">
      <w:pPr>
        <w:rPr>
          <w:sz w:val="28"/>
          <w:szCs w:val="28"/>
        </w:rPr>
      </w:pPr>
      <w:r w:rsidRPr="00530E5C">
        <w:rPr>
          <w:sz w:val="28"/>
          <w:szCs w:val="28"/>
        </w:rPr>
        <w:t>KUULUTUS HAUTAOIKEUDEN HALLINTA-AIKOJEN PÄÄTTYMISESTÄ</w:t>
      </w:r>
    </w:p>
    <w:p w14:paraId="2815D57C" w14:textId="5B8103B5" w:rsidR="00530E5C" w:rsidRPr="00530E5C" w:rsidRDefault="00530E5C">
      <w:pPr>
        <w:rPr>
          <w:sz w:val="28"/>
          <w:szCs w:val="28"/>
        </w:rPr>
      </w:pPr>
      <w:r w:rsidRPr="00530E5C">
        <w:rPr>
          <w:sz w:val="28"/>
          <w:szCs w:val="28"/>
        </w:rPr>
        <w:t>Haudan hallinta-aika on päättynyt seuraavilla haudoilla vuoden 2024 loppuun mennessä. Hautaoikeuden haltijalle tai muulle, jolla on oikeus tulla haudatuksi hautaan, tarjotaan mahdollisuus lunastaa haudan hallinta-aikaa uudelleen voimassa olevan hinnaston mukaisesti 10.6.2026 (kirkkolaki 1274/2003 17 luku 2 § 2 mom.). Muutoin hautaoikeus päättyy ja hauta palautuu seurakunnalle ilman eri ilmoitusta. Seurakunta voi menetellä hautojen suhteen hautausmaan käyttösuunnitelman mukaisesti.</w:t>
      </w:r>
    </w:p>
    <w:p w14:paraId="68E96329" w14:textId="17FB91E5" w:rsidR="00530E5C" w:rsidRPr="00530E5C" w:rsidRDefault="00530E5C">
      <w:pPr>
        <w:rPr>
          <w:sz w:val="28"/>
          <w:szCs w:val="28"/>
        </w:rPr>
      </w:pPr>
      <w:r w:rsidRPr="00530E5C">
        <w:rPr>
          <w:sz w:val="28"/>
          <w:szCs w:val="28"/>
        </w:rPr>
        <w:t>Samalla ilmoitetaan, että niiltä haudoilta, joiden hallinta-aikaa ei jatketa, on muistomerkit ja muut rakennelmat sekä irtonaiset esineet poistettava 10.6.2026 mennessä. Tämän jälkeen muistomerkit ja vastaavat poistetaan seurakunnan toimesta ja kustannuksella. Seurakunnan toimesta poistettuja muistomerkkejä varastoidaan hautausmaalla. Omaisilla on oikeus lunastaa seurakunnan poistama muistomerkki takaisin maksamalla sen poistamisesta ja käsittelystä aiheutuneet kohtuulliset kustannukset 10.12.2026 mennessä.</w:t>
      </w:r>
    </w:p>
    <w:p w14:paraId="2BA95D48" w14:textId="77777777" w:rsidR="00530E5C" w:rsidRPr="00530E5C" w:rsidRDefault="00530E5C">
      <w:pPr>
        <w:rPr>
          <w:sz w:val="28"/>
          <w:szCs w:val="28"/>
        </w:rPr>
      </w:pPr>
      <w:r w:rsidRPr="00530E5C">
        <w:rPr>
          <w:sz w:val="28"/>
          <w:szCs w:val="28"/>
        </w:rPr>
        <w:t xml:space="preserve">Haudoille, joiden omaisia ei muutoin tavoitettu, on laitettu kuulutus, jossa kerrotaan hallinta-ajan päättymisestä, oikeudesta lunastaa hauta uudelleen ja ohjeet sekä menettelytavat muistomerkkien poistamisesta. Hautaoikeuden hallinta-aikaa pidennettäessä pyydetään ottamaan yhteyttä Humppilan seurakunnan kirkkoherranvirastoon Kirkkopellontie 1, p. 040 176 1418   </w:t>
      </w:r>
    </w:p>
    <w:p w14:paraId="2490BE82" w14:textId="77777777" w:rsidR="00530E5C" w:rsidRDefault="00530E5C"/>
    <w:p w14:paraId="197E3ABF" w14:textId="312F71D9" w:rsidR="00530E5C" w:rsidRPr="00530E5C" w:rsidRDefault="00530E5C">
      <w:pPr>
        <w:rPr>
          <w:sz w:val="28"/>
          <w:szCs w:val="28"/>
        </w:rPr>
      </w:pPr>
      <w:r w:rsidRPr="00530E5C">
        <w:rPr>
          <w:sz w:val="28"/>
          <w:szCs w:val="28"/>
        </w:rPr>
        <w:t xml:space="preserve">Humppilassa 10.06.2025 </w:t>
      </w:r>
    </w:p>
    <w:p w14:paraId="26766CC4" w14:textId="77777777" w:rsidR="00530E5C" w:rsidRPr="00530E5C" w:rsidRDefault="00530E5C">
      <w:pPr>
        <w:rPr>
          <w:sz w:val="28"/>
          <w:szCs w:val="28"/>
        </w:rPr>
      </w:pPr>
      <w:r w:rsidRPr="00530E5C">
        <w:rPr>
          <w:sz w:val="28"/>
          <w:szCs w:val="28"/>
        </w:rPr>
        <w:t>Humppilan seurakunnan kirkkoneuvosto</w:t>
      </w:r>
    </w:p>
    <w:p w14:paraId="11AEC5E5" w14:textId="283754C0" w:rsidR="00055DD6" w:rsidRDefault="00530E5C">
      <w:pPr>
        <w:rPr>
          <w:sz w:val="28"/>
          <w:szCs w:val="28"/>
        </w:rPr>
      </w:pPr>
      <w:r w:rsidRPr="00530E5C">
        <w:rPr>
          <w:sz w:val="28"/>
          <w:szCs w:val="28"/>
        </w:rPr>
        <w:t>Hautatunnus (hautausmaa, osasto, rivi, hautapaikan nrot):</w:t>
      </w:r>
    </w:p>
    <w:p w14:paraId="50671621" w14:textId="40691C6A" w:rsidR="00CA57E3" w:rsidRPr="001B1E90" w:rsidRDefault="001B1E90">
      <w:pPr>
        <w:rPr>
          <w:sz w:val="28"/>
          <w:szCs w:val="28"/>
          <w:lang w:val="sv-SE"/>
        </w:rPr>
      </w:pPr>
      <w:r w:rsidRPr="001B1E90">
        <w:rPr>
          <w:sz w:val="28"/>
          <w:szCs w:val="28"/>
          <w:lang w:val="sv-SE"/>
        </w:rPr>
        <w:t>Alla lista haudoista:</w:t>
      </w:r>
    </w:p>
    <w:p w14:paraId="20F7C84C" w14:textId="77777777" w:rsidR="00CA57E3" w:rsidRPr="00296EED" w:rsidRDefault="00CA57E3">
      <w:pPr>
        <w:rPr>
          <w:lang w:val="sv-SE"/>
        </w:rPr>
      </w:pPr>
    </w:p>
    <w:p w14:paraId="5FBF11D7" w14:textId="77777777" w:rsidR="00667305" w:rsidRPr="00296EED" w:rsidRDefault="00667305">
      <w:pPr>
        <w:rPr>
          <w:lang w:val="sv-SE"/>
        </w:rPr>
      </w:pPr>
    </w:p>
    <w:p w14:paraId="6A889627" w14:textId="77777777" w:rsidR="00667305" w:rsidRPr="00296EED" w:rsidRDefault="00667305">
      <w:pPr>
        <w:rPr>
          <w:lang w:val="sv-SE"/>
        </w:rPr>
      </w:pPr>
    </w:p>
    <w:sectPr w:rsidR="00667305" w:rsidRPr="00296EE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5C"/>
    <w:rsid w:val="00055DD6"/>
    <w:rsid w:val="000E1BD1"/>
    <w:rsid w:val="00185EF2"/>
    <w:rsid w:val="001B1E90"/>
    <w:rsid w:val="001F13B8"/>
    <w:rsid w:val="00296EED"/>
    <w:rsid w:val="003521A9"/>
    <w:rsid w:val="00530E5C"/>
    <w:rsid w:val="00667305"/>
    <w:rsid w:val="0075070B"/>
    <w:rsid w:val="008533D5"/>
    <w:rsid w:val="00CA57E3"/>
    <w:rsid w:val="00D91FC5"/>
    <w:rsid w:val="00DC18D8"/>
    <w:rsid w:val="00DC5668"/>
    <w:rsid w:val="00E3046C"/>
    <w:rsid w:val="00F63A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3800A"/>
  <w15:chartTrackingRefBased/>
  <w15:docId w15:val="{B0258307-9993-43A9-AB61-09046731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530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30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30E5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30E5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30E5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30E5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30E5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30E5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30E5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30E5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30E5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30E5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30E5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30E5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30E5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30E5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30E5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30E5C"/>
    <w:rPr>
      <w:rFonts w:eastAsiaTheme="majorEastAsia" w:cstheme="majorBidi"/>
      <w:color w:val="272727" w:themeColor="text1" w:themeTint="D8"/>
    </w:rPr>
  </w:style>
  <w:style w:type="paragraph" w:styleId="Otsikko">
    <w:name w:val="Title"/>
    <w:basedOn w:val="Normaali"/>
    <w:next w:val="Normaali"/>
    <w:link w:val="OtsikkoChar"/>
    <w:uiPriority w:val="10"/>
    <w:qFormat/>
    <w:rsid w:val="00530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30E5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30E5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30E5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30E5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30E5C"/>
    <w:rPr>
      <w:i/>
      <w:iCs/>
      <w:color w:val="404040" w:themeColor="text1" w:themeTint="BF"/>
    </w:rPr>
  </w:style>
  <w:style w:type="paragraph" w:styleId="Luettelokappale">
    <w:name w:val="List Paragraph"/>
    <w:basedOn w:val="Normaali"/>
    <w:uiPriority w:val="34"/>
    <w:qFormat/>
    <w:rsid w:val="00530E5C"/>
    <w:pPr>
      <w:ind w:left="720"/>
      <w:contextualSpacing/>
    </w:pPr>
  </w:style>
  <w:style w:type="character" w:styleId="Voimakaskorostus">
    <w:name w:val="Intense Emphasis"/>
    <w:basedOn w:val="Kappaleenoletusfontti"/>
    <w:uiPriority w:val="21"/>
    <w:qFormat/>
    <w:rsid w:val="00530E5C"/>
    <w:rPr>
      <w:i/>
      <w:iCs/>
      <w:color w:val="0F4761" w:themeColor="accent1" w:themeShade="BF"/>
    </w:rPr>
  </w:style>
  <w:style w:type="paragraph" w:styleId="Erottuvalainaus">
    <w:name w:val="Intense Quote"/>
    <w:basedOn w:val="Normaali"/>
    <w:next w:val="Normaali"/>
    <w:link w:val="ErottuvalainausChar"/>
    <w:uiPriority w:val="30"/>
    <w:qFormat/>
    <w:rsid w:val="00530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30E5C"/>
    <w:rPr>
      <w:i/>
      <w:iCs/>
      <w:color w:val="0F4761" w:themeColor="accent1" w:themeShade="BF"/>
    </w:rPr>
  </w:style>
  <w:style w:type="character" w:styleId="Erottuvaviittaus">
    <w:name w:val="Intense Reference"/>
    <w:basedOn w:val="Kappaleenoletusfontti"/>
    <w:uiPriority w:val="32"/>
    <w:qFormat/>
    <w:rsid w:val="00530E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171</Words>
  <Characters>1393</Characters>
  <Application>Microsoft Office Word</Application>
  <DocSecurity>0</DocSecurity>
  <Lines>11</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Kaseva Jenni (Humppilan seurakunta)</dc:creator>
  <cp:keywords/>
  <dc:description/>
  <cp:lastModifiedBy>Kaseva Jenni (Humppilan seurakunta)</cp:lastModifiedBy>
  <cp:revision>2</cp:revision>
  <dcterms:created xsi:type="dcterms:W3CDTF">2025-05-28T09:58:00Z</dcterms:created>
  <dcterms:modified xsi:type="dcterms:W3CDTF">2025-06-04T12:15:00Z</dcterms:modified>
</cp:coreProperties>
</file>